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B2" w:rsidRDefault="00AD2CB2" w:rsidP="00AD2CB2">
      <w:pPr>
        <w:jc w:val="center"/>
        <w:rPr>
          <w:sz w:val="28"/>
          <w:szCs w:val="28"/>
        </w:rPr>
      </w:pPr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внеочередного</w:t>
      </w:r>
      <w:r w:rsidRPr="00D6581A">
        <w:rPr>
          <w:b/>
          <w:sz w:val="24"/>
          <w:szCs w:val="24"/>
        </w:rPr>
        <w:t xml:space="preserve"> общего собрания акционеров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 Открытого акционерного общества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 w:rsidRPr="00D6581A">
        <w:rPr>
          <w:b/>
          <w:sz w:val="24"/>
          <w:szCs w:val="24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>
        <w:rPr>
          <w:b/>
          <w:sz w:val="24"/>
          <w:szCs w:val="24"/>
        </w:rPr>
        <w:t>»!</w:t>
      </w:r>
    </w:p>
    <w:p w:rsidR="00AD2CB2" w:rsidRPr="00C82C98" w:rsidRDefault="00AD2CB2" w:rsidP="00AD2CB2">
      <w:pPr>
        <w:ind w:left="33"/>
        <w:jc w:val="center"/>
        <w:rPr>
          <w:rFonts w:cstheme="minorHAnsi"/>
        </w:rPr>
      </w:pPr>
      <w:r w:rsidRPr="00C82C98">
        <w:t>Открытое акционерное общество «</w:t>
      </w:r>
      <w:proofErr w:type="spellStart"/>
      <w:r w:rsidRPr="00C82C98">
        <w:t>Татагрохим</w:t>
      </w:r>
      <w:proofErr w:type="spellEnd"/>
      <w:r w:rsidRPr="00C82C98">
        <w:t xml:space="preserve">» (место </w:t>
      </w:r>
      <w:proofErr w:type="gramStart"/>
      <w:r w:rsidRPr="00C82C98">
        <w:t xml:space="preserve">нахождения:  </w:t>
      </w:r>
      <w:r w:rsidRPr="00C82C98">
        <w:rPr>
          <w:rFonts w:cstheme="minorHAnsi"/>
        </w:rPr>
        <w:t>Республика</w:t>
      </w:r>
      <w:proofErr w:type="gramEnd"/>
      <w:r w:rsidRPr="00C82C98">
        <w:rPr>
          <w:rFonts w:cstheme="minorHAnsi"/>
        </w:rPr>
        <w:t xml:space="preserve"> Татарстан, </w:t>
      </w:r>
      <w:proofErr w:type="spellStart"/>
      <w:r w:rsidRPr="00C82C98">
        <w:rPr>
          <w:rFonts w:cstheme="minorHAnsi"/>
        </w:rPr>
        <w:t>г.Казань</w:t>
      </w:r>
      <w:proofErr w:type="spellEnd"/>
      <w:r w:rsidRPr="00C82C98">
        <w:rPr>
          <w:rFonts w:cstheme="minorHAnsi"/>
        </w:rPr>
        <w:t xml:space="preserve">, </w:t>
      </w:r>
      <w:proofErr w:type="spellStart"/>
      <w:r w:rsidRPr="00C82C98">
        <w:rPr>
          <w:rFonts w:cstheme="minorHAnsi"/>
        </w:rPr>
        <w:t>ул.Красносельская</w:t>
      </w:r>
      <w:proofErr w:type="spellEnd"/>
      <w:r w:rsidRPr="00C82C98">
        <w:rPr>
          <w:rFonts w:cstheme="minorHAnsi"/>
        </w:rPr>
        <w:t xml:space="preserve">, 51 а), извещает о проведении </w:t>
      </w:r>
      <w:r w:rsidR="00F3228D">
        <w:rPr>
          <w:rFonts w:cstheme="minorHAnsi"/>
        </w:rPr>
        <w:t>22</w:t>
      </w:r>
      <w:r w:rsidR="00C82C98" w:rsidRPr="00C82C98">
        <w:rPr>
          <w:rFonts w:cstheme="minorHAnsi"/>
        </w:rPr>
        <w:t xml:space="preserve"> </w:t>
      </w:r>
      <w:r w:rsidR="00C82C98">
        <w:rPr>
          <w:rFonts w:cstheme="minorHAnsi"/>
        </w:rPr>
        <w:t xml:space="preserve"> </w:t>
      </w:r>
      <w:r w:rsidR="00F3228D">
        <w:rPr>
          <w:rFonts w:cstheme="minorHAnsi"/>
        </w:rPr>
        <w:t xml:space="preserve">апреля  </w:t>
      </w:r>
      <w:r w:rsidRPr="00C82C98">
        <w:rPr>
          <w:rFonts w:cstheme="minorHAnsi"/>
        </w:rPr>
        <w:t>201</w:t>
      </w:r>
      <w:r w:rsidR="00F3228D">
        <w:rPr>
          <w:rFonts w:cstheme="minorHAnsi"/>
        </w:rPr>
        <w:t>9</w:t>
      </w:r>
      <w:r w:rsidRPr="00C82C98">
        <w:rPr>
          <w:rFonts w:cstheme="minorHAnsi"/>
        </w:rPr>
        <w:t xml:space="preserve"> г.</w:t>
      </w:r>
      <w:r w:rsidRPr="00C82C98">
        <w:rPr>
          <w:rFonts w:cstheme="minorHAnsi"/>
          <w:b/>
        </w:rPr>
        <w:t xml:space="preserve"> </w:t>
      </w:r>
      <w:r w:rsidRPr="00C82C98">
        <w:rPr>
          <w:rFonts w:cstheme="minorHAnsi"/>
        </w:rPr>
        <w:t>внеочередного общего собрания акционеров ОАО «</w:t>
      </w:r>
      <w:proofErr w:type="spellStart"/>
      <w:r w:rsidRPr="00C82C98">
        <w:rPr>
          <w:rFonts w:cstheme="minorHAnsi"/>
        </w:rPr>
        <w:t>Татагрохим</w:t>
      </w:r>
      <w:proofErr w:type="spellEnd"/>
      <w:r w:rsidRPr="00C82C98">
        <w:rPr>
          <w:rFonts w:cstheme="minorHAnsi"/>
        </w:rPr>
        <w:t>»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</w:t>
      </w:r>
    </w:p>
    <w:p w:rsidR="00AD2CB2" w:rsidRPr="00C82C98" w:rsidRDefault="00AD2CB2" w:rsidP="00AD2CB2">
      <w:pPr>
        <w:rPr>
          <w:rFonts w:cstheme="minorHAnsi"/>
        </w:rPr>
      </w:pPr>
      <w:r w:rsidRPr="00C82C98">
        <w:rPr>
          <w:rFonts w:cstheme="minorHAnsi"/>
        </w:rPr>
        <w:t xml:space="preserve">Место проведения внеочередного общего собрания акционеров: Республика Татарстан, </w:t>
      </w:r>
      <w:proofErr w:type="spellStart"/>
      <w:r w:rsidRPr="00C82C98">
        <w:rPr>
          <w:rFonts w:cstheme="minorHAnsi"/>
        </w:rPr>
        <w:t>г.Казань</w:t>
      </w:r>
      <w:proofErr w:type="spellEnd"/>
      <w:r w:rsidRPr="00C82C98">
        <w:rPr>
          <w:rFonts w:cstheme="minorHAnsi"/>
        </w:rPr>
        <w:t xml:space="preserve">, </w:t>
      </w:r>
      <w:proofErr w:type="spellStart"/>
      <w:r w:rsidRPr="00C82C98">
        <w:rPr>
          <w:rFonts w:cstheme="minorHAnsi"/>
        </w:rPr>
        <w:t>ул.Красносельская</w:t>
      </w:r>
      <w:proofErr w:type="spellEnd"/>
      <w:r w:rsidRPr="00C82C98">
        <w:rPr>
          <w:rFonts w:cstheme="minorHAnsi"/>
        </w:rPr>
        <w:t>, 51а</w:t>
      </w:r>
    </w:p>
    <w:p w:rsidR="00AD2CB2" w:rsidRPr="00C82C98" w:rsidRDefault="00AD2CB2" w:rsidP="00AD2CB2">
      <w:pPr>
        <w:rPr>
          <w:rFonts w:cstheme="minorHAnsi"/>
          <w:color w:val="FF0000"/>
        </w:rPr>
      </w:pPr>
      <w:r w:rsidRPr="00C82C98">
        <w:rPr>
          <w:rFonts w:cstheme="minorHAnsi"/>
        </w:rPr>
        <w:t>Время проведения общего внеочередного акционеров:</w:t>
      </w:r>
      <w:r w:rsidRPr="00C82C98">
        <w:rPr>
          <w:rFonts w:cstheme="minorHAnsi"/>
          <w:color w:val="000000"/>
        </w:rPr>
        <w:t xml:space="preserve"> </w:t>
      </w:r>
      <w:r w:rsidRPr="00C82C98">
        <w:rPr>
          <w:rFonts w:cstheme="minorHAnsi"/>
          <w:color w:val="000000" w:themeColor="text1"/>
        </w:rPr>
        <w:t>1</w:t>
      </w:r>
      <w:r w:rsidR="00E61953" w:rsidRPr="00C82C98">
        <w:rPr>
          <w:rFonts w:cstheme="minorHAnsi"/>
          <w:color w:val="000000" w:themeColor="text1"/>
        </w:rPr>
        <w:t>1</w:t>
      </w:r>
      <w:r w:rsidRPr="00C82C98">
        <w:rPr>
          <w:rFonts w:cstheme="minorHAnsi"/>
          <w:color w:val="000000" w:themeColor="text1"/>
        </w:rPr>
        <w:t>. 00 час.</w:t>
      </w:r>
    </w:p>
    <w:p w:rsidR="00AD2CB2" w:rsidRPr="00C82C98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C82C98">
        <w:rPr>
          <w:rFonts w:cstheme="minorHAnsi"/>
        </w:rPr>
        <w:t xml:space="preserve">Время начала регистрации участников </w:t>
      </w:r>
      <w:proofErr w:type="gramStart"/>
      <w:r w:rsidRPr="00C82C98">
        <w:rPr>
          <w:rFonts w:cstheme="minorHAnsi"/>
        </w:rPr>
        <w:t>внеочередного  общего</w:t>
      </w:r>
      <w:proofErr w:type="gramEnd"/>
      <w:r w:rsidRPr="00C82C98">
        <w:rPr>
          <w:rFonts w:cstheme="minorHAnsi"/>
        </w:rPr>
        <w:t xml:space="preserve">  собрания акционеров: </w:t>
      </w:r>
      <w:r w:rsidR="00E61953" w:rsidRPr="00C82C98">
        <w:rPr>
          <w:rFonts w:cstheme="minorHAnsi"/>
        </w:rPr>
        <w:t>1</w:t>
      </w:r>
      <w:r w:rsidRPr="00C82C98">
        <w:rPr>
          <w:rFonts w:cstheme="minorHAnsi"/>
        </w:rPr>
        <w:t>0</w:t>
      </w:r>
      <w:r w:rsidR="00F3228D">
        <w:rPr>
          <w:rFonts w:cstheme="minorHAnsi"/>
          <w:color w:val="000000" w:themeColor="text1"/>
        </w:rPr>
        <w:t>.3</w:t>
      </w:r>
      <w:r w:rsidRPr="00C82C98">
        <w:rPr>
          <w:rFonts w:cstheme="minorHAnsi"/>
          <w:color w:val="000000" w:themeColor="text1"/>
        </w:rPr>
        <w:t>0 час.</w:t>
      </w:r>
      <w:r w:rsidRPr="00C82C98">
        <w:rPr>
          <w:rFonts w:ascii="Cambria" w:hAnsi="Cambria"/>
        </w:rPr>
        <w:t xml:space="preserve"> </w:t>
      </w:r>
    </w:p>
    <w:p w:rsidR="00AD2CB2" w:rsidRPr="00C82C98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C82C98" w:rsidRPr="00C82C98" w:rsidRDefault="00AD2CB2" w:rsidP="00C82C98">
      <w:pPr>
        <w:spacing w:after="0" w:line="240" w:lineRule="auto"/>
        <w:jc w:val="both"/>
        <w:rPr>
          <w:rFonts w:cstheme="minorHAnsi"/>
        </w:rPr>
      </w:pPr>
      <w:r w:rsidRPr="00C82C98">
        <w:rPr>
          <w:rFonts w:cstheme="minorHAnsi"/>
        </w:rPr>
        <w:t xml:space="preserve">Повестка дня внеочередного общего собрания акционеров: </w:t>
      </w:r>
    </w:p>
    <w:p w:rsidR="00C82C98" w:rsidRPr="00C82C98" w:rsidRDefault="00C82C98" w:rsidP="00C82C98">
      <w:pPr>
        <w:pStyle w:val="a3"/>
        <w:numPr>
          <w:ilvl w:val="0"/>
          <w:numId w:val="5"/>
        </w:numPr>
        <w:spacing w:after="0" w:line="240" w:lineRule="auto"/>
        <w:jc w:val="both"/>
      </w:pPr>
      <w:r w:rsidRPr="00C82C98">
        <w:t xml:space="preserve">О согласии на совершение </w:t>
      </w:r>
      <w:proofErr w:type="gramStart"/>
      <w:r w:rsidRPr="00C82C98">
        <w:t>крупных  сделок</w:t>
      </w:r>
      <w:proofErr w:type="gramEnd"/>
      <w:r w:rsidRPr="00C82C98">
        <w:t>.</w:t>
      </w:r>
    </w:p>
    <w:p w:rsidR="00AD2CB2" w:rsidRPr="00C82C98" w:rsidRDefault="00AD2CB2" w:rsidP="00AD2CB2">
      <w:pPr>
        <w:spacing w:after="0" w:line="240" w:lineRule="auto"/>
        <w:jc w:val="both"/>
        <w:rPr>
          <w:rFonts w:cstheme="minorHAnsi"/>
        </w:rPr>
      </w:pPr>
    </w:p>
    <w:p w:rsidR="00AD2CB2" w:rsidRPr="00C82C98" w:rsidRDefault="00AD2CB2" w:rsidP="00AD2CB2">
      <w:pPr>
        <w:spacing w:after="0" w:line="240" w:lineRule="auto"/>
        <w:rPr>
          <w:rFonts w:cstheme="minorHAnsi"/>
        </w:rPr>
      </w:pPr>
    </w:p>
    <w:p w:rsidR="00C82C98" w:rsidRPr="00C82C98" w:rsidRDefault="00C82C98" w:rsidP="00C82C98">
      <w:pPr>
        <w:spacing w:after="0" w:line="240" w:lineRule="auto"/>
        <w:jc w:val="both"/>
        <w:rPr>
          <w:color w:val="000000"/>
        </w:rPr>
      </w:pPr>
      <w:r w:rsidRPr="00C82C98">
        <w:t xml:space="preserve">Дата определения (фиксации) лиц, имеющих право на участие во внеочередном общем собрании акционеров </w:t>
      </w:r>
      <w:proofErr w:type="gramStart"/>
      <w:r w:rsidRPr="00C82C98">
        <w:t>Общества  -</w:t>
      </w:r>
      <w:proofErr w:type="gramEnd"/>
      <w:r w:rsidRPr="00C82C98">
        <w:t xml:space="preserve"> </w:t>
      </w:r>
      <w:r w:rsidR="00F3228D">
        <w:rPr>
          <w:color w:val="000000"/>
        </w:rPr>
        <w:t>28 марта 2019</w:t>
      </w:r>
      <w:r w:rsidRPr="00C82C98">
        <w:rPr>
          <w:color w:val="000000"/>
        </w:rPr>
        <w:t xml:space="preserve"> г.;</w:t>
      </w:r>
    </w:p>
    <w:p w:rsidR="00AD2CB2" w:rsidRPr="00C82C98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C82C98" w:rsidRDefault="00AD2CB2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 w:rsidRPr="00C82C98">
        <w:rPr>
          <w:rFonts w:cstheme="minorHAnsi"/>
        </w:rPr>
        <w:t xml:space="preserve"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</w:t>
      </w:r>
      <w:proofErr w:type="gramStart"/>
      <w:r w:rsidRPr="00C82C98">
        <w:rPr>
          <w:rFonts w:cstheme="minorHAnsi"/>
        </w:rPr>
        <w:t>акционеров,  по</w:t>
      </w:r>
      <w:proofErr w:type="gramEnd"/>
      <w:r w:rsidRPr="00C82C98">
        <w:rPr>
          <w:rFonts w:cstheme="minorHAnsi"/>
        </w:rPr>
        <w:t xml:space="preserve"> адресу:   420066, Республика Татарстан, </w:t>
      </w:r>
      <w:proofErr w:type="spellStart"/>
      <w:r w:rsidRPr="00C82C98">
        <w:rPr>
          <w:rFonts w:cstheme="minorHAnsi"/>
        </w:rPr>
        <w:t>г.Казань</w:t>
      </w:r>
      <w:proofErr w:type="spellEnd"/>
      <w:r w:rsidRPr="00C82C98">
        <w:rPr>
          <w:rFonts w:cstheme="minorHAnsi"/>
        </w:rPr>
        <w:t xml:space="preserve">, </w:t>
      </w:r>
      <w:proofErr w:type="spellStart"/>
      <w:r w:rsidRPr="00C82C98">
        <w:rPr>
          <w:rFonts w:cstheme="minorHAnsi"/>
        </w:rPr>
        <w:t>ул.Красносельская</w:t>
      </w:r>
      <w:proofErr w:type="spellEnd"/>
      <w:r w:rsidRPr="00C82C98">
        <w:rPr>
          <w:rFonts w:cstheme="minorHAnsi"/>
        </w:rPr>
        <w:t>, 51 а  в ОАО «</w:t>
      </w:r>
      <w:proofErr w:type="spellStart"/>
      <w:r w:rsidRPr="00C82C98">
        <w:rPr>
          <w:rFonts w:cstheme="minorHAnsi"/>
        </w:rPr>
        <w:t>Татагрохим</w:t>
      </w:r>
      <w:proofErr w:type="spellEnd"/>
      <w:r w:rsidRPr="00C82C98">
        <w:rPr>
          <w:rFonts w:cstheme="minorHAnsi"/>
        </w:rPr>
        <w:t>» в течение 20 дней до даты проведения общего собрания акционеров, а также в день проведения общего собрания.</w:t>
      </w:r>
    </w:p>
    <w:p w:rsidR="00C82C98" w:rsidRDefault="00C82C98" w:rsidP="00C82C98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</w:p>
    <w:p w:rsidR="00C82C98" w:rsidRDefault="00C82C98" w:rsidP="00C82C98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Категории (типы) акций, владельцы которых имеют право голоса по вопросу повестки дня внеочередного общего собрания акционеров: обыкновенные именные акции ОАО «</w:t>
      </w:r>
      <w:proofErr w:type="spellStart"/>
      <w:r>
        <w:rPr>
          <w:rFonts w:cstheme="minorHAnsi"/>
        </w:rPr>
        <w:t>Татагрохим</w:t>
      </w:r>
      <w:proofErr w:type="spellEnd"/>
      <w:r>
        <w:rPr>
          <w:rFonts w:cstheme="minorHAnsi"/>
        </w:rPr>
        <w:t>»</w:t>
      </w:r>
      <w:r w:rsidR="00F3228D">
        <w:rPr>
          <w:rFonts w:cstheme="minorHAnsi"/>
        </w:rPr>
        <w:t>.</w:t>
      </w:r>
    </w:p>
    <w:p w:rsidR="00F3228D" w:rsidRDefault="00F3228D" w:rsidP="00C82C98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</w:p>
    <w:p w:rsidR="00F3228D" w:rsidRPr="00AD2CB2" w:rsidRDefault="00F3228D" w:rsidP="00C82C98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Привилегированные именные акции Обществом не выпускались.</w:t>
      </w:r>
      <w:bookmarkStart w:id="0" w:name="_GoBack"/>
      <w:bookmarkEnd w:id="0"/>
    </w:p>
    <w:p w:rsidR="00C82C98" w:rsidRPr="0044737E" w:rsidRDefault="00C82C98" w:rsidP="00C82C98">
      <w:pPr>
        <w:spacing w:after="0" w:line="240" w:lineRule="auto"/>
        <w:ind w:right="57"/>
        <w:jc w:val="both"/>
        <w:rPr>
          <w:rFonts w:ascii="Cambria" w:hAnsi="Cambria"/>
        </w:rPr>
      </w:pPr>
    </w:p>
    <w:p w:rsidR="00C82C98" w:rsidRPr="00803A8F" w:rsidRDefault="00C82C98" w:rsidP="00C82C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Уведомляем Вас о том, </w:t>
      </w:r>
    </w:p>
    <w:p w:rsidR="00C82C98" w:rsidRPr="00803A8F" w:rsidRDefault="00C82C98" w:rsidP="00C82C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что акционеры, проголосовавшие «ПРОТИВ» или не принявшие участи в голосовании по вопросу повестки дня данного внеочередного общего собрания акционеров ОАО «</w:t>
      </w:r>
      <w:proofErr w:type="spellStart"/>
      <w:r w:rsidRPr="00803A8F">
        <w:rPr>
          <w:rFonts w:ascii="Times New Roman" w:hAnsi="Times New Roman" w:cs="Times New Roman"/>
          <w:b/>
          <w:sz w:val="20"/>
          <w:szCs w:val="20"/>
        </w:rPr>
        <w:t>Татагрохим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>» вправе требовать выкупа Обществом всех или части принадлежащих им акций в случае принятия внеочере</w:t>
      </w:r>
      <w:r w:rsidR="00F3228D">
        <w:rPr>
          <w:rFonts w:ascii="Times New Roman" w:hAnsi="Times New Roman" w:cs="Times New Roman"/>
          <w:b/>
          <w:sz w:val="20"/>
          <w:szCs w:val="20"/>
        </w:rPr>
        <w:t xml:space="preserve">дным акционеров Общества решения о согласии на </w:t>
      </w:r>
      <w:proofErr w:type="gramStart"/>
      <w:r w:rsidR="00F3228D">
        <w:rPr>
          <w:rFonts w:ascii="Times New Roman" w:hAnsi="Times New Roman" w:cs="Times New Roman"/>
          <w:b/>
          <w:sz w:val="20"/>
          <w:szCs w:val="20"/>
        </w:rPr>
        <w:t xml:space="preserve">совершение 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крупных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сделок.</w:t>
      </w:r>
    </w:p>
    <w:p w:rsidR="00C82C98" w:rsidRPr="00803A8F" w:rsidRDefault="00C82C98" w:rsidP="00C82C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Выкуп акций будет осуществлять по цене, определенной Советом директоров ОАО «</w:t>
      </w:r>
      <w:proofErr w:type="spellStart"/>
      <w:r w:rsidRPr="00803A8F">
        <w:rPr>
          <w:rFonts w:ascii="Times New Roman" w:hAnsi="Times New Roman" w:cs="Times New Roman"/>
          <w:b/>
          <w:sz w:val="20"/>
          <w:szCs w:val="20"/>
        </w:rPr>
        <w:t>Татагрохим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>» на основании отчета оценщика в соответствии со ст.7</w:t>
      </w:r>
      <w:r>
        <w:rPr>
          <w:rFonts w:ascii="Times New Roman" w:hAnsi="Times New Roman" w:cs="Times New Roman"/>
          <w:b/>
          <w:sz w:val="20"/>
          <w:szCs w:val="20"/>
        </w:rPr>
        <w:t>5 ФЗ «Об акционерных обществах»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, которая составляет </w:t>
      </w:r>
      <w:r w:rsidR="00F3228D">
        <w:rPr>
          <w:rFonts w:ascii="Times New Roman" w:hAnsi="Times New Roman" w:cs="Times New Roman"/>
          <w:b/>
          <w:sz w:val="20"/>
          <w:szCs w:val="20"/>
        </w:rPr>
        <w:t>9 9</w:t>
      </w:r>
      <w:r>
        <w:rPr>
          <w:rFonts w:ascii="Times New Roman" w:hAnsi="Times New Roman" w:cs="Times New Roman"/>
          <w:b/>
          <w:sz w:val="20"/>
          <w:szCs w:val="20"/>
        </w:rPr>
        <w:t>00</w:t>
      </w:r>
      <w:r w:rsidRPr="00E316EE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803A8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3A8F">
        <w:rPr>
          <w:rFonts w:ascii="Times New Roman" w:hAnsi="Times New Roman" w:cs="Times New Roman"/>
          <w:b/>
          <w:sz w:val="20"/>
          <w:szCs w:val="20"/>
        </w:rPr>
        <w:t xml:space="preserve">  за одну обыкновенную акцию Общества.</w:t>
      </w:r>
    </w:p>
    <w:p w:rsidR="00C82C98" w:rsidRPr="00803A8F" w:rsidRDefault="00C82C98" w:rsidP="00C82C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Список акционеров,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общем собрании акционеров, по состоянию на </w:t>
      </w:r>
      <w:r w:rsidR="00F3228D">
        <w:rPr>
          <w:rFonts w:ascii="Times New Roman" w:hAnsi="Times New Roman" w:cs="Times New Roman"/>
          <w:b/>
          <w:sz w:val="20"/>
          <w:szCs w:val="20"/>
        </w:rPr>
        <w:t xml:space="preserve">28 марта </w:t>
      </w:r>
      <w:r w:rsidRPr="00803A8F">
        <w:rPr>
          <w:rFonts w:ascii="Times New Roman" w:hAnsi="Times New Roman" w:cs="Times New Roman"/>
          <w:b/>
          <w:sz w:val="20"/>
          <w:szCs w:val="20"/>
        </w:rPr>
        <w:t>201</w:t>
      </w:r>
      <w:r w:rsidR="00F3228D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3A8F">
        <w:rPr>
          <w:rFonts w:ascii="Times New Roman" w:hAnsi="Times New Roman" w:cs="Times New Roman"/>
          <w:b/>
          <w:sz w:val="20"/>
          <w:szCs w:val="20"/>
        </w:rPr>
        <w:t>г.</w:t>
      </w:r>
    </w:p>
    <w:p w:rsidR="00C82C98" w:rsidRDefault="00C82C98" w:rsidP="00C82C9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2C98" w:rsidRPr="00803A8F" w:rsidRDefault="00C82C98" w:rsidP="00C82C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Выкуп акций будет осуществляться Обществом в следующем порядке:</w:t>
      </w:r>
    </w:p>
    <w:p w:rsidR="00C82C98" w:rsidRPr="00803A8F" w:rsidRDefault="00C82C98" w:rsidP="00C82C98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</w:t>
      </w:r>
      <w:bookmarkStart w:id="1" w:name="sub_7632"/>
      <w:r w:rsidRPr="00803A8F">
        <w:rPr>
          <w:rFonts w:ascii="Times New Roman" w:hAnsi="Times New Roman" w:cs="Times New Roman"/>
          <w:b/>
          <w:sz w:val="20"/>
          <w:szCs w:val="20"/>
        </w:rPr>
        <w:t>рме, подписанного акционером, по адресу: 420043, Республика Тата</w:t>
      </w:r>
      <w:r>
        <w:rPr>
          <w:rFonts w:ascii="Times New Roman" w:hAnsi="Times New Roman" w:cs="Times New Roman"/>
          <w:b/>
          <w:sz w:val="20"/>
          <w:szCs w:val="20"/>
        </w:rPr>
        <w:t xml:space="preserve">рстан,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г.Казань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ул.Вишневского</w:t>
      </w:r>
      <w:proofErr w:type="spell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803A8F">
        <w:rPr>
          <w:rFonts w:ascii="Times New Roman" w:hAnsi="Times New Roman" w:cs="Times New Roman"/>
          <w:b/>
          <w:sz w:val="20"/>
          <w:szCs w:val="20"/>
        </w:rPr>
        <w:t>д.6  в</w:t>
      </w:r>
      <w:proofErr w:type="gramEnd"/>
      <w:r w:rsidRPr="00803A8F">
        <w:rPr>
          <w:rFonts w:ascii="Times New Roman" w:hAnsi="Times New Roman" w:cs="Times New Roman"/>
          <w:b/>
          <w:sz w:val="20"/>
          <w:szCs w:val="20"/>
        </w:rPr>
        <w:t xml:space="preserve"> ООО «Евроазиатский Регистратор» (Казанский филиал)</w:t>
      </w:r>
    </w:p>
    <w:p w:rsidR="00C82C98" w:rsidRPr="00803A8F" w:rsidRDefault="00C82C98" w:rsidP="00C82C98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C82C98" w:rsidRPr="00803A8F" w:rsidRDefault="00C82C98" w:rsidP="00C82C98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sub_76033"/>
      <w:bookmarkEnd w:id="1"/>
      <w:r w:rsidRPr="00803A8F">
        <w:rPr>
          <w:rFonts w:ascii="Times New Roman" w:hAnsi="Times New Roman" w:cs="Times New Roman"/>
          <w:b/>
          <w:sz w:val="20"/>
          <w:szCs w:val="20"/>
        </w:rPr>
        <w:t>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акциями, в том числе передавать их в залог или обременять другими способами, о чем регистратор общества без распоряжения акционера вносит запись об установлении такого ограничения по счету, на котором учитываются права на акции акционера, предъявившего такое требование.</w:t>
      </w:r>
    </w:p>
    <w:bookmarkEnd w:id="2"/>
    <w:p w:rsidR="00C82C98" w:rsidRPr="00803A8F" w:rsidRDefault="00C82C98" w:rsidP="00C82C98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 Требование о выкупе акций акционера или его отзыв считается предъявленным Обществу в день его получения Регистратором Общества от акционера, зарегистрированного в реестре акционеров Общества. </w:t>
      </w:r>
    </w:p>
    <w:p w:rsidR="00C82C98" w:rsidRPr="00803A8F" w:rsidRDefault="00C82C98" w:rsidP="00C82C98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Выплата денежных средств в связи с выкупом Обществом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Общества. 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Общества, соответствующие денежные средства за выкупленные Обществом акции перечисляются в депозит нотариуса по месту нахождения общества. </w:t>
      </w:r>
    </w:p>
    <w:p w:rsidR="00C82C98" w:rsidRPr="00803A8F" w:rsidRDefault="00C82C98" w:rsidP="00C82C98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A8F">
        <w:rPr>
          <w:rFonts w:ascii="Times New Roman" w:hAnsi="Times New Roman" w:cs="Times New Roman"/>
          <w:b/>
          <w:sz w:val="20"/>
          <w:szCs w:val="20"/>
        </w:rPr>
        <w:t xml:space="preserve"> Выкуп Обществом акций осуществляется по цене, указанной в настоящем сообщении о проведении общего собрания. 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 В случае,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C82C98" w:rsidRDefault="00C82C98" w:rsidP="00C82C98">
      <w:pPr>
        <w:ind w:left="360"/>
        <w:jc w:val="both"/>
        <w:rPr>
          <w:b/>
          <w:sz w:val="20"/>
          <w:szCs w:val="20"/>
        </w:rPr>
      </w:pPr>
    </w:p>
    <w:p w:rsidR="00C82C98" w:rsidRDefault="00C82C98" w:rsidP="00C82C98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C82C98" w:rsidRPr="00F50142" w:rsidRDefault="00C82C98" w:rsidP="00C82C98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ОАО «</w:t>
      </w:r>
      <w:proofErr w:type="spellStart"/>
      <w:r>
        <w:rPr>
          <w:b/>
          <w:sz w:val="20"/>
          <w:szCs w:val="20"/>
        </w:rPr>
        <w:t>Татагрохим</w:t>
      </w:r>
      <w:proofErr w:type="spellEnd"/>
      <w:r>
        <w:rPr>
          <w:b/>
          <w:sz w:val="20"/>
          <w:szCs w:val="20"/>
        </w:rPr>
        <w:t>»</w:t>
      </w:r>
    </w:p>
    <w:p w:rsidR="00AD2CB2" w:rsidRPr="00C82C98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41DF4A1B"/>
    <w:multiLevelType w:val="hybridMultilevel"/>
    <w:tmpl w:val="5B26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A93449"/>
    <w:multiLevelType w:val="hybridMultilevel"/>
    <w:tmpl w:val="049AEDF8"/>
    <w:lvl w:ilvl="0" w:tplc="4CD87B4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B2"/>
    <w:rsid w:val="0017592D"/>
    <w:rsid w:val="003D5229"/>
    <w:rsid w:val="005849F6"/>
    <w:rsid w:val="00AD2CB2"/>
    <w:rsid w:val="00B12439"/>
    <w:rsid w:val="00B34AED"/>
    <w:rsid w:val="00B63658"/>
    <w:rsid w:val="00B74454"/>
    <w:rsid w:val="00C82C98"/>
    <w:rsid w:val="00E61953"/>
    <w:rsid w:val="00E865D9"/>
    <w:rsid w:val="00F3228D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041C"/>
  <w15:docId w15:val="{93C29C38-A6E4-4206-980E-B0693B7E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2019-03-29T08:56:00Z</dcterms:created>
  <dcterms:modified xsi:type="dcterms:W3CDTF">2019-03-29T08:56:00Z</dcterms:modified>
</cp:coreProperties>
</file>